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E0E" w:rsidRPr="00FB10E1" w:rsidRDefault="00806E0E" w:rsidP="007D0B1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FB10E1">
        <w:rPr>
          <w:rFonts w:ascii="Times New Roman" w:hAnsi="Times New Roman"/>
          <w:bCs/>
          <w:sz w:val="28"/>
          <w:szCs w:val="28"/>
        </w:rPr>
        <w:t xml:space="preserve">Совет  депутатов </w:t>
      </w:r>
      <w:r>
        <w:rPr>
          <w:rFonts w:ascii="Times New Roman" w:hAnsi="Times New Roman"/>
          <w:bCs/>
          <w:sz w:val="28"/>
          <w:szCs w:val="28"/>
        </w:rPr>
        <w:t>Кечушевского</w:t>
      </w:r>
      <w:r w:rsidRPr="00FB10E1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806E0E" w:rsidRDefault="00806E0E" w:rsidP="007D0B1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FB10E1">
        <w:rPr>
          <w:rFonts w:ascii="Times New Roman" w:hAnsi="Times New Roman"/>
          <w:bCs/>
          <w:sz w:val="28"/>
          <w:szCs w:val="28"/>
        </w:rPr>
        <w:t xml:space="preserve">Ардатовского муниципального района </w:t>
      </w:r>
    </w:p>
    <w:p w:rsidR="00806E0E" w:rsidRPr="00FB10E1" w:rsidRDefault="00806E0E" w:rsidP="007D0B1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FB10E1"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806E0E" w:rsidRPr="00FB10E1" w:rsidRDefault="00806E0E" w:rsidP="007D0B1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FB10E1">
        <w:rPr>
          <w:rFonts w:ascii="Times New Roman" w:hAnsi="Times New Roman"/>
          <w:bCs/>
          <w:sz w:val="28"/>
          <w:szCs w:val="28"/>
        </w:rPr>
        <w:t>третьего созыва</w:t>
      </w:r>
    </w:p>
    <w:p w:rsidR="00806E0E" w:rsidRPr="00FB10E1" w:rsidRDefault="00806E0E" w:rsidP="007D0B1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806E0E" w:rsidRPr="00FB10E1" w:rsidRDefault="00806E0E" w:rsidP="007D0B1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с.Кечушево</w:t>
      </w:r>
    </w:p>
    <w:p w:rsidR="00806E0E" w:rsidRPr="00FB10E1" w:rsidRDefault="00806E0E" w:rsidP="007D0B1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06E0E" w:rsidRPr="00FB10E1" w:rsidRDefault="00806E0E" w:rsidP="007D0B1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B10E1">
        <w:rPr>
          <w:rFonts w:ascii="Times New Roman" w:hAnsi="Times New Roman"/>
          <w:sz w:val="28"/>
          <w:szCs w:val="28"/>
        </w:rPr>
        <w:t xml:space="preserve"> РЕШЕНИЕ</w:t>
      </w:r>
    </w:p>
    <w:p w:rsidR="00806E0E" w:rsidRPr="00FB10E1" w:rsidRDefault="00806E0E" w:rsidP="007D0B1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06E0E" w:rsidRPr="00FB10E1" w:rsidRDefault="00806E0E" w:rsidP="007D0B15">
      <w:pPr>
        <w:spacing w:after="0"/>
        <w:rPr>
          <w:rFonts w:ascii="Times New Roman" w:hAnsi="Times New Roman"/>
          <w:sz w:val="28"/>
          <w:szCs w:val="28"/>
        </w:rPr>
      </w:pPr>
      <w:r w:rsidRPr="00FB10E1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 10  декабря  </w:t>
      </w:r>
      <w:r w:rsidRPr="00FB10E1">
        <w:rPr>
          <w:rFonts w:ascii="Times New Roman" w:hAnsi="Times New Roman"/>
          <w:sz w:val="28"/>
          <w:szCs w:val="28"/>
        </w:rPr>
        <w:t xml:space="preserve">2019 года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FB10E1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FB10E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72</w:t>
      </w:r>
    </w:p>
    <w:p w:rsidR="00806E0E" w:rsidRDefault="00806E0E" w:rsidP="007D0B15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О внесении изменений в решение </w:t>
      </w:r>
      <w:r w:rsidRPr="006805CA">
        <w:rPr>
          <w:rFonts w:ascii="Times New Roman" w:hAnsi="Times New Roman"/>
          <w:bCs/>
          <w:sz w:val="28"/>
          <w:szCs w:val="28"/>
          <w:lang w:eastAsia="ru-RU"/>
        </w:rPr>
        <w:t xml:space="preserve">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>Кечушевского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6805CA">
        <w:rPr>
          <w:rFonts w:ascii="Times New Roman" w:hAnsi="Times New Roman"/>
          <w:bCs/>
          <w:sz w:val="28"/>
          <w:szCs w:val="28"/>
          <w:lang w:eastAsia="ru-RU"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       </w:t>
      </w:r>
      <w:r w:rsidRPr="006805CA">
        <w:rPr>
          <w:rFonts w:ascii="Times New Roman" w:hAnsi="Times New Roman"/>
          <w:bCs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25 </w:t>
      </w:r>
      <w:r w:rsidRPr="006805CA">
        <w:rPr>
          <w:rFonts w:ascii="Times New Roman" w:hAnsi="Times New Roman"/>
          <w:bCs/>
          <w:sz w:val="28"/>
          <w:szCs w:val="28"/>
          <w:lang w:eastAsia="ru-RU"/>
        </w:rPr>
        <w:t xml:space="preserve"> ноября </w:t>
      </w:r>
      <w:smartTag w:uri="urn:schemas-microsoft-com:office:smarttags" w:element="metricconverter">
        <w:smartTagPr>
          <w:attr w:name="ProductID" w:val="2019 г"/>
        </w:smartTagPr>
        <w:r w:rsidRPr="006805CA">
          <w:rPr>
            <w:rFonts w:ascii="Times New Roman" w:hAnsi="Times New Roman"/>
            <w:bCs/>
            <w:sz w:val="28"/>
            <w:szCs w:val="28"/>
            <w:lang w:eastAsia="ru-RU"/>
          </w:rPr>
          <w:t>20</w:t>
        </w:r>
        <w:r>
          <w:rPr>
            <w:rFonts w:ascii="Times New Roman" w:hAnsi="Times New Roman"/>
            <w:bCs/>
            <w:sz w:val="28"/>
            <w:szCs w:val="28"/>
            <w:lang w:eastAsia="ru-RU"/>
          </w:rPr>
          <w:t>19</w:t>
        </w:r>
        <w:r w:rsidRPr="006805CA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</w:t>
        </w:r>
      </w:smartTag>
      <w:r w:rsidRPr="006805CA">
        <w:rPr>
          <w:rFonts w:ascii="Times New Roman" w:hAnsi="Times New Roman"/>
          <w:bCs/>
          <w:sz w:val="28"/>
          <w:szCs w:val="28"/>
          <w:lang w:eastAsia="ru-RU"/>
        </w:rPr>
        <w:t>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6805CA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>
        <w:rPr>
          <w:rFonts w:ascii="Times New Roman" w:hAnsi="Times New Roman"/>
          <w:bCs/>
          <w:sz w:val="28"/>
          <w:szCs w:val="28"/>
          <w:lang w:eastAsia="ru-RU"/>
        </w:rPr>
        <w:t>71</w:t>
      </w:r>
      <w:r w:rsidRPr="006805CA">
        <w:rPr>
          <w:rFonts w:ascii="Times New Roman" w:hAnsi="Times New Roman"/>
          <w:bCs/>
          <w:sz w:val="28"/>
          <w:szCs w:val="28"/>
          <w:lang w:eastAsia="ru-RU"/>
        </w:rPr>
        <w:t xml:space="preserve">  «Об установлении земельного налога»</w:t>
      </w:r>
    </w:p>
    <w:p w:rsidR="00806E0E" w:rsidRPr="00270A5E" w:rsidRDefault="00806E0E" w:rsidP="007D0B15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  <w:lang w:eastAsia="ru-RU"/>
        </w:rPr>
      </w:pPr>
    </w:p>
    <w:p w:rsidR="00806E0E" w:rsidRPr="006805CA" w:rsidRDefault="00806E0E" w:rsidP="007D0B15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целях приведения в соответствие с </w:t>
      </w:r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hyperlink r:id="rId4" w:history="1">
        <w:r w:rsidRPr="00FB10E1">
          <w:rPr>
            <w:rFonts w:ascii="Times New Roman" w:hAnsi="Times New Roman"/>
            <w:color w:val="0000FF"/>
            <w:sz w:val="28"/>
            <w:szCs w:val="28"/>
            <w:lang w:eastAsia="ru-RU"/>
          </w:rPr>
          <w:t>Налогов</w:t>
        </w:r>
        <w:r>
          <w:rPr>
            <w:rFonts w:ascii="Times New Roman" w:hAnsi="Times New Roman"/>
            <w:color w:val="0000FF"/>
            <w:sz w:val="28"/>
            <w:szCs w:val="28"/>
            <w:lang w:eastAsia="ru-RU"/>
          </w:rPr>
          <w:t xml:space="preserve">ым </w:t>
        </w:r>
        <w:r w:rsidRPr="00FB10E1">
          <w:rPr>
            <w:rFonts w:ascii="Times New Roman" w:hAnsi="Times New Roman"/>
            <w:color w:val="0000FF"/>
            <w:sz w:val="28"/>
            <w:szCs w:val="28"/>
            <w:lang w:eastAsia="ru-RU"/>
          </w:rPr>
          <w:t xml:space="preserve"> кодекс</w:t>
        </w:r>
        <w:r>
          <w:rPr>
            <w:rFonts w:ascii="Times New Roman" w:hAnsi="Times New Roman"/>
            <w:color w:val="0000FF"/>
            <w:sz w:val="28"/>
            <w:szCs w:val="28"/>
            <w:lang w:eastAsia="ru-RU"/>
          </w:rPr>
          <w:t>ом</w:t>
        </w:r>
        <w:r w:rsidRPr="00FB10E1">
          <w:rPr>
            <w:rFonts w:ascii="Times New Roman" w:hAnsi="Times New Roman"/>
            <w:color w:val="0000FF"/>
            <w:sz w:val="28"/>
            <w:szCs w:val="28"/>
            <w:lang w:eastAsia="ru-RU"/>
          </w:rPr>
          <w:t xml:space="preserve"> Российской Федерации</w:t>
        </w:r>
      </w:hyperlink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Совет депутатов </w:t>
      </w:r>
      <w:r>
        <w:rPr>
          <w:rFonts w:ascii="Times New Roman" w:hAnsi="Times New Roman"/>
          <w:sz w:val="28"/>
          <w:szCs w:val="28"/>
          <w:lang w:eastAsia="ru-RU"/>
        </w:rPr>
        <w:t>Кечушевского</w:t>
      </w:r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решил:</w:t>
      </w:r>
    </w:p>
    <w:p w:rsidR="00806E0E" w:rsidRPr="00AB65C3" w:rsidRDefault="00806E0E" w:rsidP="007D0B1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1.</w:t>
      </w:r>
      <w:r w:rsidRPr="00AB65C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Внести следующие изменения в решение  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 xml:space="preserve">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>Кечушевского</w:t>
      </w:r>
      <w:r w:rsidRPr="00AB65C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 xml:space="preserve"> Ардатовского муниципального района Республики Мордовия от </w:t>
      </w:r>
      <w:r>
        <w:rPr>
          <w:rFonts w:ascii="Times New Roman" w:hAnsi="Times New Roman"/>
          <w:bCs/>
          <w:sz w:val="28"/>
          <w:szCs w:val="28"/>
          <w:lang w:eastAsia="ru-RU"/>
        </w:rPr>
        <w:t>25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 xml:space="preserve"> ноября 20</w:t>
      </w:r>
      <w:r>
        <w:rPr>
          <w:rFonts w:ascii="Times New Roman" w:hAnsi="Times New Roman"/>
          <w:bCs/>
          <w:sz w:val="28"/>
          <w:szCs w:val="28"/>
          <w:lang w:eastAsia="ru-RU"/>
        </w:rPr>
        <w:t>19г. №71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 xml:space="preserve">  «Об установлении земельного налога»:</w:t>
      </w:r>
    </w:p>
    <w:p w:rsidR="00806E0E" w:rsidRPr="008752D0" w:rsidRDefault="00806E0E" w:rsidP="007D0B1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 xml:space="preserve">1.1.в пункте 1 слова </w:t>
      </w:r>
      <w:r w:rsidRPr="008752D0"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Pr="008752D0">
        <w:rPr>
          <w:rFonts w:ascii="Times New Roman" w:hAnsi="Times New Roman"/>
          <w:sz w:val="28"/>
          <w:szCs w:val="28"/>
          <w:lang w:eastAsia="ru-RU"/>
        </w:rPr>
        <w:t>порядок и сроки уплаты налога за земли, находящиеся в пределах границ  сельского поселения.</w:t>
      </w:r>
      <w:r w:rsidRPr="008752D0">
        <w:rPr>
          <w:rFonts w:ascii="Times New Roman" w:hAnsi="Times New Roman"/>
          <w:bCs/>
          <w:sz w:val="28"/>
          <w:szCs w:val="28"/>
          <w:lang w:eastAsia="ru-RU"/>
        </w:rPr>
        <w:t>» исключить;</w:t>
      </w:r>
    </w:p>
    <w:p w:rsidR="00806E0E" w:rsidRPr="00841F2C" w:rsidRDefault="00806E0E" w:rsidP="007D0B1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1.2.пункты 2,3,4,5 исключить;</w:t>
      </w:r>
    </w:p>
    <w:p w:rsidR="00806E0E" w:rsidRPr="00AB65C3" w:rsidRDefault="00806E0E" w:rsidP="007D0B1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>1.</w:t>
      </w:r>
      <w:r>
        <w:rPr>
          <w:rFonts w:ascii="Times New Roman" w:hAnsi="Times New Roman"/>
          <w:bCs/>
          <w:sz w:val="28"/>
          <w:szCs w:val="28"/>
          <w:lang w:eastAsia="ru-RU"/>
        </w:rPr>
        <w:t>3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 xml:space="preserve">.пункт 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 xml:space="preserve"> изложить в новой редакции:</w:t>
      </w:r>
    </w:p>
    <w:p w:rsidR="00806E0E" w:rsidRPr="00AB65C3" w:rsidRDefault="00806E0E" w:rsidP="007D0B1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C5CA1">
        <w:rPr>
          <w:rFonts w:ascii="Times New Roman" w:hAnsi="Times New Roman"/>
          <w:bCs/>
          <w:sz w:val="28"/>
          <w:szCs w:val="28"/>
          <w:lang w:eastAsia="ru-RU"/>
        </w:rPr>
        <w:t>«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1C5CA1">
        <w:rPr>
          <w:rFonts w:ascii="Times New Roman" w:hAnsi="Times New Roman"/>
          <w:bCs/>
          <w:sz w:val="28"/>
          <w:szCs w:val="28"/>
          <w:lang w:eastAsia="ru-RU"/>
        </w:rPr>
        <w:t>.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 xml:space="preserve"> Установить налоговые ставки земельного налога  в размере:</w:t>
      </w:r>
    </w:p>
    <w:p w:rsidR="00806E0E" w:rsidRPr="006805CA" w:rsidRDefault="00806E0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>1) 0,3 процента в отношении земельных участков:</w:t>
      </w:r>
    </w:p>
    <w:p w:rsidR="00806E0E" w:rsidRPr="006805CA" w:rsidRDefault="00806E0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отнесенных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 землям сельскохозяйственного назначения или к землям в составе зон сельскохозяйственного использования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населенных пунктах </w:t>
      </w:r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используемых для сельскохозяйственного производства;</w:t>
      </w:r>
    </w:p>
    <w:p w:rsidR="00806E0E" w:rsidRDefault="00806E0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деятельности;</w:t>
      </w:r>
    </w:p>
    <w:p w:rsidR="00806E0E" w:rsidRPr="006805CA" w:rsidRDefault="00806E0E" w:rsidP="007D0B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не используемых в предпринимательской деятельности, приобретенных (предоставленных)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 для личного подсобного хозяйства, садоводства</w:t>
      </w:r>
      <w:r>
        <w:rPr>
          <w:rFonts w:ascii="Times New Roman" w:hAnsi="Times New Roman"/>
          <w:sz w:val="28"/>
          <w:szCs w:val="28"/>
          <w:lang w:eastAsia="ru-RU"/>
        </w:rPr>
        <w:t xml:space="preserve"> или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 огородничества, а также </w:t>
      </w:r>
      <w:r>
        <w:rPr>
          <w:rFonts w:ascii="Times New Roman" w:hAnsi="Times New Roman"/>
          <w:sz w:val="28"/>
          <w:szCs w:val="28"/>
          <w:lang w:eastAsia="ru-RU"/>
        </w:rPr>
        <w:t>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 в отдельные законодательные акты Российской Федерации»</w:t>
      </w:r>
      <w:r w:rsidRPr="006805CA">
        <w:rPr>
          <w:rFonts w:ascii="Times New Roman" w:hAnsi="Times New Roman"/>
          <w:sz w:val="28"/>
          <w:szCs w:val="28"/>
          <w:lang w:eastAsia="ru-RU"/>
        </w:rPr>
        <w:t>;</w:t>
      </w:r>
    </w:p>
    <w:p w:rsidR="00806E0E" w:rsidRDefault="00806E0E" w:rsidP="007D0B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806E0E" w:rsidRDefault="00806E0E" w:rsidP="007D0B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2)1,5 процента в отношении прочих земельных участков»</w:t>
      </w:r>
    </w:p>
    <w:p w:rsidR="00806E0E" w:rsidRDefault="00806E0E" w:rsidP="007D0B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1.4.пункт 7 исключить;</w:t>
      </w:r>
    </w:p>
    <w:p w:rsidR="00806E0E" w:rsidRDefault="00806E0E" w:rsidP="007D0B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1.5. пункт 8 изложить в новой редакции:</w:t>
      </w:r>
    </w:p>
    <w:p w:rsidR="00806E0E" w:rsidRPr="00560C53" w:rsidRDefault="00806E0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60C53">
        <w:rPr>
          <w:rFonts w:ascii="Times New Roman" w:hAnsi="Times New Roman"/>
          <w:sz w:val="28"/>
          <w:szCs w:val="28"/>
          <w:lang w:eastAsia="ru-RU"/>
        </w:rPr>
        <w:t>«Участники и инвалиды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 полностью освобождаются от уплаты налога».</w:t>
      </w:r>
    </w:p>
    <w:p w:rsidR="00806E0E" w:rsidRDefault="00806E0E" w:rsidP="007D0B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1.6.пункт 9 исключить;</w:t>
      </w:r>
    </w:p>
    <w:p w:rsidR="00806E0E" w:rsidRDefault="00806E0E" w:rsidP="007D0B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C5CA1">
        <w:rPr>
          <w:rFonts w:ascii="Times New Roman" w:hAnsi="Times New Roman"/>
          <w:sz w:val="28"/>
          <w:szCs w:val="28"/>
          <w:lang w:eastAsia="ru-RU"/>
        </w:rPr>
        <w:t>1.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1C5CA1">
        <w:rPr>
          <w:rFonts w:ascii="Times New Roman" w:hAnsi="Times New Roman"/>
          <w:sz w:val="28"/>
          <w:szCs w:val="28"/>
          <w:lang w:eastAsia="ru-RU"/>
        </w:rPr>
        <w:t xml:space="preserve">.пункт </w:t>
      </w:r>
      <w:r>
        <w:rPr>
          <w:rFonts w:ascii="Times New Roman" w:hAnsi="Times New Roman"/>
          <w:sz w:val="28"/>
          <w:szCs w:val="28"/>
          <w:lang w:eastAsia="ru-RU"/>
        </w:rPr>
        <w:t>10</w:t>
      </w:r>
      <w:r w:rsidRPr="001C5CA1">
        <w:rPr>
          <w:rFonts w:ascii="Times New Roman" w:hAnsi="Times New Roman"/>
          <w:sz w:val="28"/>
          <w:szCs w:val="28"/>
          <w:lang w:eastAsia="ru-RU"/>
        </w:rPr>
        <w:t xml:space="preserve"> изложить в новой редакции:</w:t>
      </w:r>
    </w:p>
    <w:p w:rsidR="00806E0E" w:rsidRDefault="00806E0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«10.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Налог подлежит уплате налогоплательщиками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организациями 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 в срок не позднее 1 </w:t>
      </w:r>
      <w:r>
        <w:rPr>
          <w:rFonts w:ascii="Times New Roman" w:hAnsi="Times New Roman"/>
          <w:sz w:val="28"/>
          <w:szCs w:val="28"/>
          <w:lang w:eastAsia="ru-RU"/>
        </w:rPr>
        <w:t xml:space="preserve">марта года, следующего за истекшим налоговым периодом. Авансовые платежи по налогу подлежат уплате 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налогоплательщиками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организациями 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в срок не  позднее последнего числа месяца, следующего за истекшим отчетным периодом».</w:t>
      </w:r>
    </w:p>
    <w:p w:rsidR="00806E0E" w:rsidRDefault="00806E0E" w:rsidP="007D0B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1.8. пункт 13 изложить в новой редакции:</w:t>
      </w:r>
    </w:p>
    <w:p w:rsidR="00806E0E" w:rsidRPr="00560C53" w:rsidRDefault="00806E0E" w:rsidP="007D0B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60C53">
        <w:rPr>
          <w:rFonts w:ascii="Times New Roman" w:hAnsi="Times New Roman"/>
          <w:sz w:val="28"/>
          <w:szCs w:val="28"/>
          <w:lang w:eastAsia="ru-RU"/>
        </w:rPr>
        <w:t>«13. Настоящее решение вступает в силу после дня его  официального опубликования и распространяет свое действие на правоотношения,  связанные  с исчислением  земельного  налога с 01 января 2020 года, за исключением п. 1.1, п.1.7 настоящего решения, которые распространяют свое       действие с 1 января 2021 года»</w:t>
      </w:r>
    </w:p>
    <w:p w:rsidR="00806E0E" w:rsidRPr="00026E1B" w:rsidRDefault="00806E0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FF6600"/>
          <w:sz w:val="28"/>
          <w:szCs w:val="28"/>
          <w:lang w:eastAsia="ru-RU"/>
        </w:rPr>
      </w:pPr>
      <w:r w:rsidRPr="00DC4AFD">
        <w:rPr>
          <w:rFonts w:ascii="Times New Roman" w:hAnsi="Times New Roman"/>
          <w:sz w:val="28"/>
          <w:szCs w:val="28"/>
          <w:lang w:eastAsia="ru-RU"/>
        </w:rPr>
        <w:t>2.</w:t>
      </w:r>
      <w:r w:rsidRPr="00026E1B">
        <w:rPr>
          <w:rFonts w:ascii="Times New Roman" w:hAnsi="Times New Roman"/>
          <w:color w:val="FF6600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026E1B">
        <w:rPr>
          <w:rFonts w:ascii="Times New Roman" w:hAnsi="Times New Roman"/>
          <w:color w:val="FF6600"/>
          <w:sz w:val="28"/>
          <w:szCs w:val="28"/>
          <w:lang w:eastAsia="ru-RU"/>
        </w:rPr>
        <w:t xml:space="preserve"> </w:t>
      </w:r>
      <w:r w:rsidRPr="00560C53">
        <w:rPr>
          <w:rFonts w:ascii="Times New Roman" w:hAnsi="Times New Roman"/>
          <w:sz w:val="28"/>
          <w:szCs w:val="28"/>
          <w:lang w:eastAsia="ru-RU"/>
        </w:rPr>
        <w:t xml:space="preserve">Настоящее решение вступает в силу </w:t>
      </w:r>
      <w:r>
        <w:rPr>
          <w:rFonts w:ascii="Times New Roman" w:hAnsi="Times New Roman"/>
          <w:sz w:val="28"/>
          <w:szCs w:val="28"/>
          <w:lang w:eastAsia="ru-RU"/>
        </w:rPr>
        <w:t xml:space="preserve"> с 1 января 2020 года ,но не ранее одного  месяца  со дня его официального опубликования</w:t>
      </w:r>
      <w:r w:rsidRPr="00560C5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806E0E" w:rsidRDefault="00806E0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06E0E" w:rsidRDefault="00806E0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06E0E" w:rsidRDefault="00806E0E" w:rsidP="007D0B1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06E0E" w:rsidRPr="006805CA" w:rsidRDefault="00806E0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06E0E" w:rsidRPr="006805CA" w:rsidRDefault="00806E0E" w:rsidP="007D0B15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6805CA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Кечушевского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                          </w:t>
      </w:r>
      <w:r>
        <w:rPr>
          <w:rFonts w:ascii="Times New Roman" w:hAnsi="Times New Roman"/>
          <w:sz w:val="28"/>
          <w:szCs w:val="28"/>
          <w:lang w:eastAsia="ru-RU"/>
        </w:rPr>
        <w:t>А.Алипов</w:t>
      </w:r>
    </w:p>
    <w:p w:rsidR="00806E0E" w:rsidRPr="006805CA" w:rsidRDefault="00806E0E" w:rsidP="007D0B15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06E0E" w:rsidRPr="006805CA" w:rsidRDefault="00806E0E" w:rsidP="007D0B15">
      <w:pPr>
        <w:rPr>
          <w:rFonts w:ascii="Times New Roman" w:hAnsi="Times New Roman"/>
          <w:sz w:val="28"/>
          <w:szCs w:val="28"/>
          <w:lang w:eastAsia="ru-RU"/>
        </w:rPr>
      </w:pPr>
    </w:p>
    <w:p w:rsidR="00806E0E" w:rsidRDefault="00806E0E" w:rsidP="007D0B15"/>
    <w:p w:rsidR="00806E0E" w:rsidRDefault="00806E0E" w:rsidP="007D0B15"/>
    <w:p w:rsidR="00806E0E" w:rsidRDefault="00806E0E" w:rsidP="007D0B15"/>
    <w:p w:rsidR="00806E0E" w:rsidRDefault="00806E0E"/>
    <w:sectPr w:rsidR="00806E0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B15"/>
    <w:rsid w:val="00026E1B"/>
    <w:rsid w:val="001C5CA1"/>
    <w:rsid w:val="00270A5E"/>
    <w:rsid w:val="00365BD8"/>
    <w:rsid w:val="003A68AE"/>
    <w:rsid w:val="003E00DD"/>
    <w:rsid w:val="00405A72"/>
    <w:rsid w:val="00411E5F"/>
    <w:rsid w:val="0046428A"/>
    <w:rsid w:val="00560C53"/>
    <w:rsid w:val="006805CA"/>
    <w:rsid w:val="00752569"/>
    <w:rsid w:val="007D0B15"/>
    <w:rsid w:val="007E6717"/>
    <w:rsid w:val="00806E0E"/>
    <w:rsid w:val="0082622A"/>
    <w:rsid w:val="00841F2C"/>
    <w:rsid w:val="008752D0"/>
    <w:rsid w:val="00903977"/>
    <w:rsid w:val="00906AD5"/>
    <w:rsid w:val="00914839"/>
    <w:rsid w:val="00A53C1C"/>
    <w:rsid w:val="00A63B23"/>
    <w:rsid w:val="00AB65C3"/>
    <w:rsid w:val="00AC71B1"/>
    <w:rsid w:val="00AD243E"/>
    <w:rsid w:val="00AE51E4"/>
    <w:rsid w:val="00B63FEF"/>
    <w:rsid w:val="00B74235"/>
    <w:rsid w:val="00BA481E"/>
    <w:rsid w:val="00BC121A"/>
    <w:rsid w:val="00C20967"/>
    <w:rsid w:val="00C8005F"/>
    <w:rsid w:val="00CA2229"/>
    <w:rsid w:val="00CD66A0"/>
    <w:rsid w:val="00D8301B"/>
    <w:rsid w:val="00DB315E"/>
    <w:rsid w:val="00DB546F"/>
    <w:rsid w:val="00DC4AFD"/>
    <w:rsid w:val="00EC0A4D"/>
    <w:rsid w:val="00F6245E"/>
    <w:rsid w:val="00F76953"/>
    <w:rsid w:val="00FB10E1"/>
    <w:rsid w:val="00FD3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B15"/>
    <w:pPr>
      <w:spacing w:after="200" w:line="27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3E00DD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DB54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5BD8"/>
    <w:rPr>
      <w:rFonts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2</Pages>
  <Words>574</Words>
  <Characters>3278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сельского поселения</dc:title>
  <dc:subject/>
  <dc:creator>Куракино</dc:creator>
  <cp:keywords/>
  <dc:description/>
  <cp:lastModifiedBy>user</cp:lastModifiedBy>
  <cp:revision>8</cp:revision>
  <cp:lastPrinted>2019-12-12T06:01:00Z</cp:lastPrinted>
  <dcterms:created xsi:type="dcterms:W3CDTF">2019-12-10T10:44:00Z</dcterms:created>
  <dcterms:modified xsi:type="dcterms:W3CDTF">2019-12-12T06:02:00Z</dcterms:modified>
</cp:coreProperties>
</file>