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07" w:rsidRPr="00EB2DC0" w:rsidRDefault="001D7F07" w:rsidP="00EB2DC0">
      <w:pPr>
        <w:shd w:val="clear" w:color="auto" w:fill="FFFFFF"/>
        <w:spacing w:after="225" w:line="240" w:lineRule="auto"/>
        <w:jc w:val="center"/>
        <w:rPr>
          <w:rFonts w:ascii="Times New Roman" w:hAnsi="Times New Roman"/>
          <w:b/>
          <w:color w:val="363636"/>
          <w:sz w:val="28"/>
          <w:szCs w:val="24"/>
        </w:rPr>
      </w:pPr>
      <w:r w:rsidRPr="00EB2DC0">
        <w:rPr>
          <w:rFonts w:ascii="Times New Roman" w:hAnsi="Times New Roman"/>
          <w:b/>
          <w:color w:val="363636"/>
          <w:sz w:val="28"/>
          <w:szCs w:val="24"/>
        </w:rPr>
        <w:t>Прокуратура Ардатовского района напоминает про мобильные и интернет мошенничества</w:t>
      </w:r>
      <w:r>
        <w:rPr>
          <w:rFonts w:ascii="Times New Roman" w:hAnsi="Times New Roman"/>
          <w:b/>
          <w:color w:val="363636"/>
          <w:sz w:val="28"/>
          <w:szCs w:val="24"/>
        </w:rPr>
        <w:t>!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Несмотря на проводимую профилактическую и разъяснительную работу, граждане независимо от возраста и социального положения, продолжают попадаться на уловки «телефонных и интернет мошенников».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Мобильные и интернет мошенничества в подавляющем большинстве случаев совершаются гражданами, находящимися за пределами территории республики и даже страны. Преступления, совершенные неустановленными лицами из других регионов, использующими информационно-телекоммуникационные технологии – остаются НЕ раскрытыми! 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Зачастую, граждане, введенные в заблуждение преступными действиями злоумышленников, получают кредиты в различных банковских учреждениях. При этом, заемные денежные средства граждане получают как путем личного посещения финансово-кредитных учреждений, так и дистанционно, используя мобильные приложения банков.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В большинстве случаев «телефонные мошенники» сообщают гражданам о попытках якобы незаконного оформления кредита и под предлогом отмены сомнительной операции выясняют реквизиты банковских карт либо убеждают перечислить денежные средства на указанные ими расчетные счета. 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Также жертвами названных преступлений часто становятся граждане, активно приобретающие товары и услуги посредством сети Интернет.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Прокуратура района разъясняет, что для того, чтобы не стать жертвой злоумышленников, необходимо соблюдать простые правила безопасного поведения, такие как: </w:t>
      </w:r>
    </w:p>
    <w:p w:rsidR="001D7F07" w:rsidRPr="00EB2DC0" w:rsidRDefault="001D7F07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b/>
          <w:bCs/>
          <w:color w:val="363636"/>
          <w:sz w:val="28"/>
          <w:szCs w:val="24"/>
          <w:bdr w:val="none" w:sz="0" w:space="0" w:color="auto" w:frame="1"/>
        </w:rPr>
        <w:t>не сообщать звонившему, кем бы он не представлялся, даже сотрудником правоохранительных органов, персональные данные и коды, поступающие посредством СМС-сообщений, а также иные сведения личного характера</w:t>
      </w:r>
      <w:r w:rsidRPr="00EB2DC0">
        <w:rPr>
          <w:rFonts w:ascii="Times New Roman" w:hAnsi="Times New Roman"/>
          <w:color w:val="363636"/>
          <w:sz w:val="28"/>
          <w:szCs w:val="24"/>
        </w:rPr>
        <w:t>. </w:t>
      </w:r>
    </w:p>
    <w:p w:rsidR="001D7F07" w:rsidRPr="00EB2DC0" w:rsidRDefault="001D7F07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при поступлении такого телефонного звонка или звонка с использованием мессенджера, необходимо незамедлительно прекратить разговор.</w:t>
      </w:r>
    </w:p>
    <w:p w:rsidR="001D7F07" w:rsidRPr="00EB2DC0" w:rsidRDefault="001D7F07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нельзя перечислять деньги авансом, да и наложный платёж не гарантирует, что вы получите именно тот товар, на который вы рассчитывали. Следует лично проверять исправность и наличие в предмете покупки обещанных свойств и возможностей и рассчитываться только по факту получения.</w:t>
      </w:r>
    </w:p>
    <w:p w:rsidR="001D7F07" w:rsidRPr="00EB2DC0" w:rsidRDefault="001D7F07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не делайте покупок со своих зарплатных карт, заведите для покупок специальную карту, и переводите на неё ровно столько денег, сколько необходимо на покупку</w:t>
      </w:r>
      <w:r>
        <w:rPr>
          <w:rFonts w:ascii="Times New Roman" w:hAnsi="Times New Roman"/>
          <w:color w:val="363636"/>
          <w:sz w:val="28"/>
          <w:szCs w:val="24"/>
        </w:rPr>
        <w:t>.</w:t>
      </w:r>
      <w:bookmarkStart w:id="0" w:name="_GoBack"/>
      <w:bookmarkEnd w:id="0"/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Кроме этого, необходимо иметь в виду, что представители правоохранительных органов и банковские работники, в ходе осуществления звонков по телефону, не спрашивают персональные данные клиентов, номера банковских карт и сроки их действия, не просят установить программы на телефон, перевести деньги на другой счет или в другой банк.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В случае совершения в отношении Вас или Ваших близких мошеннических действий следует незамедлительно обращаться в органы внутренних дел, которые в установленном порядке проведут проверку в порядке ст. 144, 145 Уголовно-процессуального кодекса Российской Федерации. </w:t>
      </w:r>
    </w:p>
    <w:p w:rsidR="001D7F07" w:rsidRPr="00EB2DC0" w:rsidRDefault="001D7F07" w:rsidP="00EB2DC0">
      <w:pPr>
        <w:shd w:val="clear" w:color="auto" w:fill="FFFFFF"/>
        <w:spacing w:after="225" w:line="240" w:lineRule="auto"/>
        <w:jc w:val="both"/>
        <w:rPr>
          <w:rFonts w:ascii="Times New Roman" w:hAnsi="Times New Roman"/>
          <w:color w:val="363636"/>
          <w:sz w:val="28"/>
          <w:szCs w:val="24"/>
        </w:rPr>
      </w:pPr>
      <w:r w:rsidRPr="00EB2DC0">
        <w:rPr>
          <w:rFonts w:ascii="Times New Roman" w:hAnsi="Times New Roman"/>
          <w:color w:val="363636"/>
          <w:sz w:val="28"/>
          <w:szCs w:val="24"/>
        </w:rPr>
        <w:t>Законность принятых процессуальных решений в обязательном порядке проверяется органами прокуратуры.</w:t>
      </w:r>
    </w:p>
    <w:p w:rsidR="001D7F07" w:rsidRDefault="001D7F07"/>
    <w:sectPr w:rsidR="001D7F07" w:rsidSect="00EA1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F2606"/>
    <w:multiLevelType w:val="multilevel"/>
    <w:tmpl w:val="3BA2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34E"/>
    <w:rsid w:val="001D7F07"/>
    <w:rsid w:val="002853FB"/>
    <w:rsid w:val="0060234E"/>
    <w:rsid w:val="0081691A"/>
    <w:rsid w:val="008B7110"/>
    <w:rsid w:val="00E76E36"/>
    <w:rsid w:val="00EA16AF"/>
    <w:rsid w:val="00EB2DC0"/>
    <w:rsid w:val="00F0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6A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023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0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436</Words>
  <Characters>2487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Ардатовского района напоминает про мобильные и интернет мошенничества</dc:title>
  <dc:subject/>
  <dc:creator>Logunova.I.I</dc:creator>
  <cp:keywords/>
  <dc:description/>
  <cp:lastModifiedBy>user</cp:lastModifiedBy>
  <cp:revision>2</cp:revision>
  <dcterms:created xsi:type="dcterms:W3CDTF">2024-11-19T07:18:00Z</dcterms:created>
  <dcterms:modified xsi:type="dcterms:W3CDTF">2024-11-19T07:18:00Z</dcterms:modified>
</cp:coreProperties>
</file>