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46" w:rsidRPr="002237AB" w:rsidRDefault="00261346" w:rsidP="002237AB">
      <w:pPr>
        <w:pStyle w:val="NormalWeb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>С 1 апреля в Мордовии введен особый противопожарный режим. В этот период запрещено разжигать костры, сжигать мусор и траву, а также приготовление пищи на открытом огне.</w:t>
      </w:r>
    </w:p>
    <w:p w:rsidR="00261346" w:rsidRPr="002237AB" w:rsidRDefault="00261346" w:rsidP="002237AB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>Администрация Ардатовского муниципального района сообщает</w:t>
      </w:r>
      <w:bookmarkStart w:id="0" w:name="_GoBack"/>
      <w:bookmarkEnd w:id="0"/>
      <w:r w:rsidRPr="002237AB">
        <w:rPr>
          <w:color w:val="000000"/>
        </w:rPr>
        <w:t>, что за нарушение указанных запретов в период действия особого противопожарного режима в соответствии с Кодексом РМ об административных правонарушениях предусмотрена административная ответственность и штрафы.</w:t>
      </w:r>
    </w:p>
    <w:p w:rsidR="00261346" w:rsidRDefault="00261346" w:rsidP="002237AB">
      <w:pPr>
        <w:pStyle w:val="NormalWeb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>Так, граждан могут оштрафовать на сумму от 10 до 20 тыс. рублей, должностных лиц на сумму от 30 до 60 тыс., предпринимателей — от 30 до 60 тыс., юрлиц — от 400 до 800 тысяч рублей.</w:t>
      </w:r>
    </w:p>
    <w:p w:rsidR="00261346" w:rsidRPr="002237AB" w:rsidRDefault="00261346" w:rsidP="002237AB">
      <w:pPr>
        <w:pStyle w:val="NormalWeb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6666DE"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5pt;height:260.25pt">
            <v:imagedata r:id="rId4" o:title=""/>
          </v:shape>
        </w:pict>
      </w:r>
    </w:p>
    <w:p w:rsidR="00261346" w:rsidRDefault="00261346"/>
    <w:sectPr w:rsidR="00261346" w:rsidSect="00687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D4E"/>
    <w:rsid w:val="002237AB"/>
    <w:rsid w:val="00261346"/>
    <w:rsid w:val="004A4D4E"/>
    <w:rsid w:val="006666DE"/>
    <w:rsid w:val="00687CA3"/>
    <w:rsid w:val="00D058EE"/>
    <w:rsid w:val="00F92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CA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237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2237A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1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92</Words>
  <Characters>528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1 апреля в Мордовии введен особый противопожарный режим</dc:title>
  <dc:subject/>
  <dc:creator>1</dc:creator>
  <cp:keywords/>
  <dc:description/>
  <cp:lastModifiedBy>user</cp:lastModifiedBy>
  <cp:revision>2</cp:revision>
  <dcterms:created xsi:type="dcterms:W3CDTF">2025-04-03T09:03:00Z</dcterms:created>
  <dcterms:modified xsi:type="dcterms:W3CDTF">2025-04-03T09:03:00Z</dcterms:modified>
</cp:coreProperties>
</file>